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73D" w:rsidRPr="00C6373D" w:rsidRDefault="00C6373D" w:rsidP="00C6373D">
      <w:pPr>
        <w:autoSpaceDE w:val="0"/>
        <w:autoSpaceDN w:val="0"/>
        <w:adjustRightInd w:val="0"/>
        <w:spacing w:before="85" w:after="85" w:line="300" w:lineRule="atLeast"/>
        <w:ind w:left="0" w:firstLine="0"/>
        <w:textAlignment w:val="center"/>
        <w:rPr>
          <w:rFonts w:ascii="Arial" w:hAnsi="Arial" w:cs="Arial"/>
          <w:b/>
          <w:bCs/>
          <w:color w:val="000000"/>
          <w:lang w:eastAsia="de-DE"/>
        </w:rPr>
      </w:pPr>
      <w:r w:rsidRPr="00C6373D">
        <w:rPr>
          <w:rFonts w:ascii="Arial" w:hAnsi="Arial" w:cs="Arial"/>
          <w:b/>
          <w:bCs/>
          <w:color w:val="000000"/>
          <w:lang w:eastAsia="de-DE"/>
        </w:rPr>
        <w:t>((Anzeige))</w:t>
      </w: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Cementus – alles aus Beton.</w:t>
      </w:r>
      <w:r>
        <w:rPr>
          <w:rFonts w:ascii="Arial" w:hAnsi="Arial" w:cs="Arial"/>
          <w:color w:val="000000"/>
          <w:lang w:eastAsia="de-DE"/>
        </w:rPr>
        <w:br/>
      </w:r>
      <w:r w:rsidRPr="00C6373D">
        <w:rPr>
          <w:rFonts w:ascii="Arial" w:hAnsi="Arial" w:cs="Arial"/>
          <w:color w:val="000000"/>
          <w:lang w:eastAsia="de-DE"/>
        </w:rPr>
        <w:t>passgenau – formvollendet – strapazierfähig</w:t>
      </w: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 xml:space="preserve">Beton hat eine lange Geschichte. Schon vor 10 000 Jahren verwendeten die Menschen Kalkmörtel für ihre Bauten. Die Ägypter und die Römer verbesserten die „künstlichen Steine“. Aus dem lateinischen Begriff opus caementitium leitet sich der Begriff Zement ab. Der Baustoff bestand damals aus gebranntem Kalk, Wasser, Sand und Ziegelmehl. Wir knüpfen mit unserem Firmennamen an diese Tradition an. </w:t>
      </w: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Die Geschichte des Beton</w:t>
      </w:r>
      <w:r w:rsidR="00415785">
        <w:rPr>
          <w:rFonts w:ascii="Arial" w:hAnsi="Arial" w:cs="Arial"/>
          <w:color w:val="000000"/>
          <w:lang w:eastAsia="de-DE"/>
        </w:rPr>
        <w:t>s</w:t>
      </w:r>
      <w:bookmarkStart w:id="0" w:name="_GoBack"/>
      <w:bookmarkEnd w:id="0"/>
      <w:r w:rsidRPr="00C6373D">
        <w:rPr>
          <w:rFonts w:ascii="Arial" w:hAnsi="Arial" w:cs="Arial"/>
          <w:color w:val="000000"/>
          <w:lang w:eastAsia="de-DE"/>
        </w:rPr>
        <w:t xml:space="preserve"> ist noch lange nicht zu Ende. Nach dem Siegeszug des Stahlbetons experimentiert unsere Branche mit Beimischungen, zum Färben, zum Veredeln, zum Stabilisieren des Materials. Beton kann inzwischen Lärm schlucken und Regenwasser durchsickern lassen. Es lassen sich andere Baustoffe imitieren.</w:t>
      </w: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Wir stellen für Sie individuelle Fertigteile her:</w:t>
      </w:r>
      <w:r w:rsidRPr="00C6373D">
        <w:rPr>
          <w:rFonts w:ascii="Arial" w:hAnsi="Arial" w:cs="Arial"/>
          <w:color w:val="000000"/>
          <w:lang w:eastAsia="de-DE"/>
        </w:rPr>
        <w:br/>
        <w:t>Balkone, Podeste, Unterzüge, Brüstungen,</w:t>
      </w:r>
      <w:r w:rsidR="00F61135">
        <w:rPr>
          <w:rFonts w:ascii="Arial" w:hAnsi="Arial" w:cs="Arial"/>
          <w:color w:val="000000"/>
          <w:lang w:eastAsia="de-DE"/>
        </w:rPr>
        <w:t xml:space="preserve"> </w:t>
      </w:r>
      <w:r w:rsidRPr="00C6373D">
        <w:rPr>
          <w:rFonts w:ascii="Arial" w:hAnsi="Arial" w:cs="Arial"/>
          <w:color w:val="000000"/>
          <w:lang w:eastAsia="de-DE"/>
        </w:rPr>
        <w:t>gewendelte Treppen, Imitationen historischer Bauteile</w:t>
      </w: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Interessant für Baustoffhändler, Architekten/Statiker und Denkmalpfleger</w:t>
      </w: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Herzliche Einladung</w:t>
      </w:r>
      <w:r>
        <w:rPr>
          <w:rFonts w:ascii="Arial" w:hAnsi="Arial" w:cs="Arial"/>
          <w:color w:val="000000"/>
          <w:lang w:eastAsia="de-DE"/>
        </w:rPr>
        <w:br/>
      </w:r>
      <w:r w:rsidRPr="00C6373D">
        <w:rPr>
          <w:rFonts w:ascii="Arial" w:hAnsi="Arial" w:cs="Arial"/>
          <w:color w:val="000000"/>
          <w:lang w:eastAsia="de-DE"/>
        </w:rPr>
        <w:t xml:space="preserve">Samstag, 19. September 2015 </w:t>
      </w:r>
      <w:r>
        <w:rPr>
          <w:rFonts w:ascii="Arial" w:hAnsi="Arial" w:cs="Arial"/>
          <w:color w:val="000000"/>
          <w:lang w:eastAsia="de-DE"/>
        </w:rPr>
        <w:br/>
      </w:r>
      <w:r w:rsidRPr="00C6373D">
        <w:rPr>
          <w:rFonts w:ascii="Arial" w:hAnsi="Arial" w:cs="Arial"/>
          <w:color w:val="000000"/>
          <w:lang w:eastAsia="de-DE"/>
        </w:rPr>
        <w:t>ab 11 Uhr</w:t>
      </w:r>
      <w:r>
        <w:rPr>
          <w:rFonts w:ascii="Arial" w:hAnsi="Arial" w:cs="Arial"/>
          <w:color w:val="000000"/>
          <w:lang w:eastAsia="de-DE"/>
        </w:rPr>
        <w:br/>
      </w:r>
      <w:r w:rsidRPr="00C6373D">
        <w:rPr>
          <w:rFonts w:ascii="Arial" w:hAnsi="Arial" w:cs="Arial"/>
          <w:color w:val="000000"/>
          <w:lang w:eastAsia="de-DE"/>
        </w:rPr>
        <w:t>Verkauf von Sonderposten</w:t>
      </w:r>
      <w:r>
        <w:rPr>
          <w:rFonts w:ascii="Arial" w:hAnsi="Arial" w:cs="Arial"/>
          <w:color w:val="000000"/>
          <w:lang w:eastAsia="de-DE"/>
        </w:rPr>
        <w:br/>
      </w:r>
      <w:r w:rsidRPr="00C6373D">
        <w:rPr>
          <w:rFonts w:ascii="Arial" w:hAnsi="Arial" w:cs="Arial"/>
          <w:color w:val="000000"/>
          <w:lang w:eastAsia="de-DE"/>
        </w:rPr>
        <w:t>Qualität für wenig Geld</w:t>
      </w:r>
      <w:r>
        <w:rPr>
          <w:rFonts w:ascii="Arial" w:hAnsi="Arial" w:cs="Arial"/>
          <w:color w:val="000000"/>
          <w:lang w:eastAsia="de-DE"/>
        </w:rPr>
        <w:br/>
      </w:r>
      <w:r w:rsidRPr="00C6373D">
        <w:rPr>
          <w:rFonts w:ascii="Arial" w:hAnsi="Arial" w:cs="Arial"/>
          <w:color w:val="000000"/>
          <w:lang w:eastAsia="de-DE"/>
        </w:rPr>
        <w:t>in unseren Werkshallen</w:t>
      </w:r>
      <w:r>
        <w:rPr>
          <w:rFonts w:ascii="Arial" w:hAnsi="Arial" w:cs="Arial"/>
          <w:color w:val="000000"/>
          <w:lang w:eastAsia="de-DE"/>
        </w:rPr>
        <w:br/>
      </w:r>
      <w:r w:rsidRPr="00C6373D">
        <w:rPr>
          <w:rFonts w:ascii="Arial" w:hAnsi="Arial" w:cs="Arial"/>
          <w:color w:val="000000"/>
          <w:lang w:eastAsia="de-DE"/>
        </w:rPr>
        <w:t>(bei jedem Wetter)</w:t>
      </w:r>
      <w:r>
        <w:rPr>
          <w:rFonts w:ascii="Arial" w:hAnsi="Arial" w:cs="Arial"/>
          <w:color w:val="000000"/>
          <w:lang w:eastAsia="de-DE"/>
        </w:rPr>
        <w:br/>
      </w:r>
      <w:r w:rsidRPr="00C6373D">
        <w:rPr>
          <w:rFonts w:ascii="Arial" w:hAnsi="Arial" w:cs="Arial"/>
          <w:color w:val="000000"/>
          <w:lang w:eastAsia="de-DE"/>
        </w:rPr>
        <w:t>ab 15 Uhr</w:t>
      </w: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Infomarkt, Musterschau, Beratung, Musik, Essen und Trinken</w:t>
      </w:r>
      <w:r>
        <w:rPr>
          <w:rFonts w:ascii="Arial" w:hAnsi="Arial" w:cs="Arial"/>
          <w:color w:val="000000"/>
          <w:lang w:eastAsia="de-DE"/>
        </w:rPr>
        <w:br/>
      </w:r>
      <w:r w:rsidRPr="00C6373D">
        <w:rPr>
          <w:rFonts w:ascii="Arial" w:hAnsi="Arial" w:cs="Arial"/>
          <w:color w:val="000000"/>
          <w:lang w:eastAsia="de-DE"/>
        </w:rPr>
        <w:t>auf unserem Werksgelände mit Tombola</w:t>
      </w:r>
      <w:r>
        <w:rPr>
          <w:rFonts w:ascii="Arial" w:hAnsi="Arial" w:cs="Arial"/>
          <w:color w:val="000000"/>
          <w:lang w:eastAsia="de-DE"/>
        </w:rPr>
        <w:br/>
      </w:r>
      <w:r w:rsidRPr="00C6373D">
        <w:rPr>
          <w:rFonts w:ascii="Arial" w:hAnsi="Arial" w:cs="Arial"/>
          <w:color w:val="000000"/>
          <w:lang w:eastAsia="de-DE"/>
        </w:rPr>
        <w:t>Kommen Sie. Schauen Sie. Kaufen Sie. Feiern Sie. Gewinnen Sie …</w:t>
      </w:r>
    </w:p>
    <w:p w:rsidR="00C6373D" w:rsidRPr="00C6373D" w:rsidRDefault="00C6373D" w:rsidP="00F61135">
      <w:pPr>
        <w:tabs>
          <w:tab w:val="left" w:pos="283"/>
        </w:tabs>
        <w:autoSpaceDE w:val="0"/>
        <w:autoSpaceDN w:val="0"/>
        <w:adjustRightInd w:val="0"/>
        <w:spacing w:line="300" w:lineRule="atLeast"/>
        <w:ind w:left="0" w:firstLine="0"/>
        <w:textAlignment w:val="center"/>
        <w:rPr>
          <w:rFonts w:ascii="Arial" w:hAnsi="Arial" w:cs="Arial"/>
          <w:color w:val="000000"/>
          <w:lang w:eastAsia="de-DE"/>
        </w:rPr>
      </w:pP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((Text hinter Einladungskarte))</w:t>
      </w: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Ist Ihnen jemand zuvorgekommen?</w:t>
      </w:r>
      <w:r>
        <w:rPr>
          <w:rFonts w:ascii="Arial" w:hAnsi="Arial" w:cs="Arial"/>
          <w:color w:val="000000"/>
          <w:lang w:eastAsia="de-DE"/>
        </w:rPr>
        <w:br/>
      </w:r>
      <w:r w:rsidRPr="00C6373D">
        <w:rPr>
          <w:rFonts w:ascii="Arial" w:hAnsi="Arial" w:cs="Arial"/>
          <w:color w:val="000000"/>
          <w:lang w:eastAsia="de-DE"/>
        </w:rPr>
        <w:t>Kein Problem!</w:t>
      </w:r>
      <w:r>
        <w:rPr>
          <w:rFonts w:ascii="Arial" w:hAnsi="Arial" w:cs="Arial"/>
          <w:color w:val="000000"/>
          <w:lang w:eastAsia="de-DE"/>
        </w:rPr>
        <w:br/>
      </w:r>
      <w:r w:rsidRPr="00C6373D">
        <w:rPr>
          <w:rFonts w:ascii="Arial" w:hAnsi="Arial" w:cs="Arial"/>
          <w:color w:val="000000"/>
          <w:lang w:eastAsia="de-DE"/>
        </w:rPr>
        <w:t>For</w:t>
      </w:r>
      <w:r>
        <w:rPr>
          <w:rFonts w:ascii="Arial" w:hAnsi="Arial" w:cs="Arial"/>
          <w:color w:val="000000"/>
          <w:lang w:eastAsia="de-DE"/>
        </w:rPr>
        <w:t xml:space="preserve">dern Sie unter www.cementus.de </w:t>
      </w:r>
      <w:r w:rsidRPr="00C6373D">
        <w:rPr>
          <w:rFonts w:ascii="Arial" w:hAnsi="Arial" w:cs="Arial"/>
          <w:color w:val="000000"/>
          <w:lang w:eastAsia="de-DE"/>
        </w:rPr>
        <w:t>eine neue Postkarte an, um an der Tombola teilzunehmen.</w:t>
      </w:r>
    </w:p>
    <w:p w:rsidR="00C6373D" w:rsidRPr="00C6373D" w:rsidRDefault="00C6373D" w:rsidP="00F61135">
      <w:pPr>
        <w:tabs>
          <w:tab w:val="left" w:pos="283"/>
        </w:tabs>
        <w:autoSpaceDE w:val="0"/>
        <w:autoSpaceDN w:val="0"/>
        <w:adjustRightInd w:val="0"/>
        <w:spacing w:line="300" w:lineRule="atLeast"/>
        <w:ind w:left="0" w:firstLine="0"/>
        <w:textAlignment w:val="center"/>
        <w:rPr>
          <w:rFonts w:ascii="Arial" w:hAnsi="Arial" w:cs="Arial"/>
          <w:color w:val="000000"/>
          <w:lang w:eastAsia="de-DE"/>
        </w:rPr>
      </w:pP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((Text Rückseite Einladungskarte))</w:t>
      </w:r>
    </w:p>
    <w:p w:rsid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Herzlichen Glückwunsch!</w:t>
      </w:r>
    </w:p>
    <w:p w:rsid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Diese Karte berechtigt</w:t>
      </w:r>
      <w:r>
        <w:rPr>
          <w:rFonts w:ascii="Arial" w:hAnsi="Arial" w:cs="Arial"/>
          <w:color w:val="000000"/>
          <w:lang w:eastAsia="de-DE"/>
        </w:rPr>
        <w:br/>
      </w:r>
      <w:r w:rsidRPr="00C6373D">
        <w:rPr>
          <w:rFonts w:ascii="Arial" w:hAnsi="Arial" w:cs="Arial"/>
          <w:color w:val="000000"/>
          <w:lang w:eastAsia="de-DE"/>
        </w:rPr>
        <w:t>Vorname:</w:t>
      </w:r>
      <w:r>
        <w:rPr>
          <w:rFonts w:ascii="Arial" w:hAnsi="Arial" w:cs="Arial"/>
          <w:color w:val="000000"/>
          <w:lang w:eastAsia="de-DE"/>
        </w:rPr>
        <w:br/>
      </w:r>
      <w:r w:rsidRPr="00C6373D">
        <w:rPr>
          <w:rFonts w:ascii="Arial" w:hAnsi="Arial" w:cs="Arial"/>
          <w:color w:val="000000"/>
          <w:lang w:eastAsia="de-DE"/>
        </w:rPr>
        <w:t>Name:</w:t>
      </w:r>
      <w:r>
        <w:rPr>
          <w:rFonts w:ascii="Arial" w:hAnsi="Arial" w:cs="Arial"/>
          <w:color w:val="000000"/>
          <w:lang w:eastAsia="de-DE"/>
        </w:rPr>
        <w:br/>
      </w:r>
      <w:r w:rsidRPr="00C6373D">
        <w:rPr>
          <w:rFonts w:ascii="Arial" w:hAnsi="Arial" w:cs="Arial"/>
          <w:color w:val="000000"/>
          <w:lang w:eastAsia="de-DE"/>
        </w:rPr>
        <w:t>Firma:</w:t>
      </w:r>
      <w:r>
        <w:rPr>
          <w:rFonts w:ascii="Arial" w:hAnsi="Arial" w:cs="Arial"/>
          <w:color w:val="000000"/>
          <w:lang w:eastAsia="de-DE"/>
        </w:rPr>
        <w:br/>
      </w:r>
      <w:r w:rsidRPr="00C6373D">
        <w:rPr>
          <w:rFonts w:ascii="Arial" w:hAnsi="Arial" w:cs="Arial"/>
          <w:color w:val="000000"/>
          <w:lang w:eastAsia="de-DE"/>
        </w:rPr>
        <w:t>Straße:</w:t>
      </w:r>
      <w:r>
        <w:rPr>
          <w:rFonts w:ascii="Arial" w:hAnsi="Arial" w:cs="Arial"/>
          <w:color w:val="000000"/>
          <w:lang w:eastAsia="de-DE"/>
        </w:rPr>
        <w:br/>
      </w:r>
      <w:r w:rsidRPr="00C6373D">
        <w:rPr>
          <w:rFonts w:ascii="Arial" w:hAnsi="Arial" w:cs="Arial"/>
          <w:color w:val="000000"/>
          <w:lang w:eastAsia="de-DE"/>
        </w:rPr>
        <w:t>PLZ:</w:t>
      </w:r>
      <w:r w:rsidR="00F61135">
        <w:rPr>
          <w:rFonts w:ascii="Arial" w:hAnsi="Arial" w:cs="Arial"/>
          <w:color w:val="000000"/>
          <w:lang w:eastAsia="de-DE"/>
        </w:rPr>
        <w:br/>
      </w:r>
      <w:r w:rsidRPr="00C6373D">
        <w:rPr>
          <w:rFonts w:ascii="Arial" w:hAnsi="Arial" w:cs="Arial"/>
          <w:color w:val="000000"/>
          <w:lang w:eastAsia="de-DE"/>
        </w:rPr>
        <w:t>Ort:</w:t>
      </w:r>
      <w:r>
        <w:rPr>
          <w:rFonts w:ascii="Arial" w:hAnsi="Arial" w:cs="Arial"/>
          <w:color w:val="000000"/>
          <w:lang w:eastAsia="de-DE"/>
        </w:rPr>
        <w:br/>
      </w:r>
      <w:r w:rsidRPr="00C6373D">
        <w:rPr>
          <w:rFonts w:ascii="Arial" w:hAnsi="Arial" w:cs="Arial"/>
          <w:color w:val="000000"/>
          <w:lang w:eastAsia="de-DE"/>
        </w:rPr>
        <w:t>E-Mail-Adresse:</w:t>
      </w: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lastRenderedPageBreak/>
        <w:t>zur Teilnahme an der Tombola auf unserer Hausmesse.</w:t>
      </w: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Wo? Cementus GmbH. Am Anger. 03042 Cottbus (Parkplätze vorhanden)</w:t>
      </w:r>
      <w:r>
        <w:rPr>
          <w:rFonts w:ascii="Arial" w:hAnsi="Arial" w:cs="Arial"/>
          <w:color w:val="000000"/>
          <w:lang w:eastAsia="de-DE"/>
        </w:rPr>
        <w:br/>
      </w:r>
      <w:r w:rsidRPr="00C6373D">
        <w:rPr>
          <w:rFonts w:ascii="Arial" w:hAnsi="Arial" w:cs="Arial"/>
          <w:color w:val="000000"/>
          <w:lang w:eastAsia="de-DE"/>
        </w:rPr>
        <w:t xml:space="preserve">Wann? 19. September 2015 um 15 Uhr Ziehung der Gewinnerlose </w:t>
      </w:r>
    </w:p>
    <w:p w:rsidR="00C6373D" w:rsidRPr="00C6373D" w:rsidRDefault="00C6373D" w:rsidP="00C6373D">
      <w:pPr>
        <w:tabs>
          <w:tab w:val="left" w:pos="283"/>
        </w:tabs>
        <w:autoSpaceDE w:val="0"/>
        <w:autoSpaceDN w:val="0"/>
        <w:adjustRightInd w:val="0"/>
        <w:spacing w:after="85" w:line="300" w:lineRule="atLeast"/>
        <w:ind w:left="0" w:firstLine="0"/>
        <w:textAlignment w:val="center"/>
        <w:rPr>
          <w:rFonts w:ascii="Arial" w:hAnsi="Arial" w:cs="Arial"/>
          <w:color w:val="000000"/>
          <w:lang w:eastAsia="de-DE"/>
        </w:rPr>
      </w:pPr>
      <w:r w:rsidRPr="00C6373D">
        <w:rPr>
          <w:rFonts w:ascii="Arial" w:hAnsi="Arial" w:cs="Arial"/>
          <w:color w:val="000000"/>
          <w:lang w:eastAsia="de-DE"/>
        </w:rPr>
        <w:t>Jede Karte gewinnt – zumindest halten wir eine Packung Trostpflaster für Sie bereit!</w:t>
      </w:r>
    </w:p>
    <w:p w:rsidR="00C6373D" w:rsidRPr="00C6373D" w:rsidRDefault="00C6373D" w:rsidP="00C6373D"/>
    <w:sectPr w:rsidR="00C6373D" w:rsidRPr="00C6373D" w:rsidSect="00F61135">
      <w:headerReference w:type="even" r:id="rId6"/>
      <w:headerReference w:type="default" r:id="rId7"/>
      <w:footerReference w:type="even" r:id="rId8"/>
      <w:footerReference w:type="default" r:id="rId9"/>
      <w:headerReference w:type="first" r:id="rId10"/>
      <w:footerReference w:type="first" r:id="rId11"/>
      <w:pgSz w:w="11906" w:h="16838"/>
      <w:pgMar w:top="1134" w:right="424" w:bottom="397" w:left="141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711" w:rsidRDefault="004D6711" w:rsidP="004D6711">
      <w:r>
        <w:separator/>
      </w:r>
    </w:p>
  </w:endnote>
  <w:endnote w:type="continuationSeparator" w:id="0">
    <w:p w:rsidR="004D6711" w:rsidRDefault="004D6711" w:rsidP="004D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711" w:rsidRDefault="004D67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711" w:rsidRDefault="004D671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711" w:rsidRDefault="004D67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711" w:rsidRDefault="004D6711" w:rsidP="004D6711">
      <w:r>
        <w:separator/>
      </w:r>
    </w:p>
  </w:footnote>
  <w:footnote w:type="continuationSeparator" w:id="0">
    <w:p w:rsidR="004D6711" w:rsidRDefault="004D6711" w:rsidP="004D6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711" w:rsidRDefault="004D67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711" w:rsidRDefault="004D67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711" w:rsidRDefault="004D671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77"/>
    <w:rsid w:val="0004077A"/>
    <w:rsid w:val="00053DD5"/>
    <w:rsid w:val="000F35AE"/>
    <w:rsid w:val="0011144E"/>
    <w:rsid w:val="00115E1A"/>
    <w:rsid w:val="001504CF"/>
    <w:rsid w:val="001C2055"/>
    <w:rsid w:val="002B048F"/>
    <w:rsid w:val="002C23E7"/>
    <w:rsid w:val="00337D7A"/>
    <w:rsid w:val="00367FBD"/>
    <w:rsid w:val="00415785"/>
    <w:rsid w:val="004B1A85"/>
    <w:rsid w:val="004D6711"/>
    <w:rsid w:val="005138EF"/>
    <w:rsid w:val="00545122"/>
    <w:rsid w:val="0056301B"/>
    <w:rsid w:val="005A55F2"/>
    <w:rsid w:val="006459BE"/>
    <w:rsid w:val="006C6D72"/>
    <w:rsid w:val="00871C27"/>
    <w:rsid w:val="00872BCF"/>
    <w:rsid w:val="008A4638"/>
    <w:rsid w:val="008B0483"/>
    <w:rsid w:val="009E79D4"/>
    <w:rsid w:val="00A149D8"/>
    <w:rsid w:val="00AF5A59"/>
    <w:rsid w:val="00B27C70"/>
    <w:rsid w:val="00B5320E"/>
    <w:rsid w:val="00B55DD4"/>
    <w:rsid w:val="00BB5669"/>
    <w:rsid w:val="00C17E8E"/>
    <w:rsid w:val="00C51762"/>
    <w:rsid w:val="00C6373D"/>
    <w:rsid w:val="00C71AD9"/>
    <w:rsid w:val="00CC1568"/>
    <w:rsid w:val="00D24077"/>
    <w:rsid w:val="00E14321"/>
    <w:rsid w:val="00EB371F"/>
    <w:rsid w:val="00EE63A4"/>
    <w:rsid w:val="00F20B4C"/>
    <w:rsid w:val="00F56A16"/>
    <w:rsid w:val="00F61135"/>
    <w:rsid w:val="00F652EE"/>
    <w:rsid w:val="00F925D5"/>
    <w:rsid w:val="00FF3C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7E8E"/>
    <w:pPr>
      <w:ind w:left="714" w:hanging="357"/>
    </w:pPr>
    <w:rPr>
      <w:sz w:val="22"/>
      <w:szCs w:val="22"/>
      <w:lang w:eastAsia="en-US"/>
    </w:rPr>
  </w:style>
  <w:style w:type="paragraph" w:styleId="berschrift1">
    <w:name w:val="heading 1"/>
    <w:basedOn w:val="Standard"/>
    <w:link w:val="berschrift1Zchn"/>
    <w:uiPriority w:val="9"/>
    <w:qFormat/>
    <w:rsid w:val="00D24077"/>
    <w:pPr>
      <w:spacing w:before="100" w:beforeAutospacing="1" w:after="100" w:afterAutospacing="1"/>
      <w:ind w:left="0" w:firstLine="0"/>
      <w:outlineLvl w:val="0"/>
    </w:pPr>
    <w:rPr>
      <w:rFonts w:ascii="Times New Roman" w:eastAsia="Times New Roman" w:hAnsi="Times New Roman"/>
      <w:b/>
      <w:bCs/>
      <w:kern w:val="36"/>
      <w:sz w:val="48"/>
      <w:szCs w:val="48"/>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24077"/>
    <w:rPr>
      <w:rFonts w:ascii="Times New Roman" w:eastAsia="Times New Roman" w:hAnsi="Times New Roman" w:cs="Times New Roman"/>
      <w:b/>
      <w:bCs/>
      <w:kern w:val="36"/>
      <w:sz w:val="48"/>
      <w:szCs w:val="48"/>
      <w:lang w:eastAsia="de-DE"/>
    </w:rPr>
  </w:style>
  <w:style w:type="character" w:styleId="Hyperlink">
    <w:name w:val="Hyperlink"/>
    <w:uiPriority w:val="99"/>
    <w:unhideWhenUsed/>
    <w:rsid w:val="00D24077"/>
    <w:rPr>
      <w:color w:val="0000FF"/>
      <w:u w:val="single"/>
    </w:rPr>
  </w:style>
  <w:style w:type="paragraph" w:styleId="NurText">
    <w:name w:val="Plain Text"/>
    <w:basedOn w:val="Standard"/>
    <w:link w:val="NurTextZchn"/>
    <w:semiHidden/>
    <w:rsid w:val="00D24077"/>
    <w:pPr>
      <w:ind w:left="0" w:firstLine="0"/>
    </w:pPr>
    <w:rPr>
      <w:rFonts w:ascii="Courier New" w:eastAsia="Times New Roman" w:hAnsi="Courier New"/>
      <w:sz w:val="20"/>
      <w:szCs w:val="20"/>
      <w:lang w:val="x-none" w:eastAsia="de-DE"/>
    </w:rPr>
  </w:style>
  <w:style w:type="character" w:customStyle="1" w:styleId="NurTextZchn">
    <w:name w:val="Nur Text Zchn"/>
    <w:link w:val="NurText"/>
    <w:semiHidden/>
    <w:rsid w:val="00D24077"/>
    <w:rPr>
      <w:rFonts w:ascii="Courier New" w:eastAsia="Times New Roman" w:hAnsi="Courier New" w:cs="Times New Roman"/>
      <w:sz w:val="20"/>
      <w:szCs w:val="20"/>
      <w:lang w:eastAsia="de-DE"/>
    </w:rPr>
  </w:style>
  <w:style w:type="paragraph" w:customStyle="1" w:styleId="Textarial11bold">
    <w:name w:val="Text arial 11 bold"/>
    <w:basedOn w:val="Standard"/>
    <w:uiPriority w:val="99"/>
    <w:rsid w:val="00871C27"/>
    <w:pPr>
      <w:autoSpaceDE w:val="0"/>
      <w:autoSpaceDN w:val="0"/>
      <w:adjustRightInd w:val="0"/>
      <w:spacing w:before="85" w:after="85" w:line="300" w:lineRule="atLeast"/>
      <w:ind w:left="0" w:firstLine="0"/>
      <w:textAlignment w:val="center"/>
    </w:pPr>
    <w:rPr>
      <w:rFonts w:ascii="Arial" w:hAnsi="Arial" w:cs="Arial"/>
      <w:b/>
      <w:bCs/>
      <w:color w:val="000000"/>
      <w:lang w:eastAsia="de-DE"/>
    </w:rPr>
  </w:style>
  <w:style w:type="paragraph" w:customStyle="1" w:styleId="Textarial11">
    <w:name w:val="Text arial 11"/>
    <w:basedOn w:val="Standard"/>
    <w:uiPriority w:val="99"/>
    <w:rsid w:val="00871C27"/>
    <w:pPr>
      <w:tabs>
        <w:tab w:val="left" w:pos="283"/>
      </w:tabs>
      <w:autoSpaceDE w:val="0"/>
      <w:autoSpaceDN w:val="0"/>
      <w:adjustRightInd w:val="0"/>
      <w:spacing w:after="85" w:line="300" w:lineRule="atLeast"/>
      <w:ind w:left="0" w:firstLine="0"/>
      <w:textAlignment w:val="center"/>
    </w:pPr>
    <w:rPr>
      <w:rFonts w:ascii="Arial" w:hAnsi="Arial" w:cs="Arial"/>
      <w:color w:val="000000"/>
      <w:lang w:eastAsia="de-DE"/>
    </w:rPr>
  </w:style>
  <w:style w:type="paragraph" w:styleId="Sprechblasentext">
    <w:name w:val="Balloon Text"/>
    <w:basedOn w:val="Standard"/>
    <w:semiHidden/>
    <w:rsid w:val="00545122"/>
    <w:rPr>
      <w:rFonts w:ascii="Tahoma" w:hAnsi="Tahoma" w:cs="Tahoma"/>
      <w:sz w:val="16"/>
      <w:szCs w:val="16"/>
    </w:rPr>
  </w:style>
  <w:style w:type="character" w:styleId="BesuchterHyperlink">
    <w:name w:val="FollowedHyperlink"/>
    <w:basedOn w:val="Absatz-Standardschriftart"/>
    <w:uiPriority w:val="99"/>
    <w:semiHidden/>
    <w:unhideWhenUsed/>
    <w:rsid w:val="00FF3C41"/>
    <w:rPr>
      <w:color w:val="954F72" w:themeColor="followedHyperlink"/>
      <w:u w:val="single"/>
    </w:rPr>
  </w:style>
  <w:style w:type="paragraph" w:styleId="Kopfzeile">
    <w:name w:val="header"/>
    <w:basedOn w:val="Standard"/>
    <w:link w:val="KopfzeileZchn"/>
    <w:uiPriority w:val="99"/>
    <w:unhideWhenUsed/>
    <w:rsid w:val="004D6711"/>
    <w:pPr>
      <w:tabs>
        <w:tab w:val="center" w:pos="4536"/>
        <w:tab w:val="right" w:pos="9072"/>
      </w:tabs>
    </w:pPr>
  </w:style>
  <w:style w:type="character" w:customStyle="1" w:styleId="KopfzeileZchn">
    <w:name w:val="Kopfzeile Zchn"/>
    <w:basedOn w:val="Absatz-Standardschriftart"/>
    <w:link w:val="Kopfzeile"/>
    <w:uiPriority w:val="99"/>
    <w:rsid w:val="004D6711"/>
    <w:rPr>
      <w:sz w:val="22"/>
      <w:szCs w:val="22"/>
      <w:lang w:eastAsia="en-US"/>
    </w:rPr>
  </w:style>
  <w:style w:type="paragraph" w:styleId="Fuzeile">
    <w:name w:val="footer"/>
    <w:basedOn w:val="Standard"/>
    <w:link w:val="FuzeileZchn"/>
    <w:uiPriority w:val="99"/>
    <w:unhideWhenUsed/>
    <w:rsid w:val="004D6711"/>
    <w:pPr>
      <w:tabs>
        <w:tab w:val="center" w:pos="4536"/>
        <w:tab w:val="right" w:pos="9072"/>
      </w:tabs>
    </w:pPr>
  </w:style>
  <w:style w:type="character" w:customStyle="1" w:styleId="FuzeileZchn">
    <w:name w:val="Fußzeile Zchn"/>
    <w:basedOn w:val="Absatz-Standardschriftart"/>
    <w:link w:val="Fuzeile"/>
    <w:uiPriority w:val="99"/>
    <w:rsid w:val="004D67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1905</CharactersWithSpaces>
  <SharedDoc>false</SharedDoc>
  <HLinks>
    <vt:vector size="6" baseType="variant">
      <vt:variant>
        <vt:i4>7667763</vt:i4>
      </vt:variant>
      <vt:variant>
        <vt:i4>0</vt:i4>
      </vt:variant>
      <vt:variant>
        <vt:i4>0</vt:i4>
      </vt:variant>
      <vt:variant>
        <vt:i4>5</vt:i4>
      </vt:variant>
      <vt:variant>
        <vt:lpwstr>http://www.cementus.de/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2015-01-15T13:41:00Z</dcterms:created>
  <dcterms:modified xsi:type="dcterms:W3CDTF">2015-02-25T15:13:00Z</dcterms:modified>
</cp:coreProperties>
</file>